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C0CBF" w14:textId="77777777" w:rsidR="00380AB2" w:rsidRDefault="003863DF" w:rsidP="00380AB2">
      <w:r>
        <w:t>Freedom of religion and belief is easy to take for granted until it is infringed or taken away.</w:t>
      </w:r>
      <w:r>
        <w:t xml:space="preserve"> The basic freedom to teach, preach, live out or change one’s faith is essential to thriving communities. Shockingly religious oppression</w:t>
      </w:r>
      <w:r w:rsidR="00B55C93">
        <w:t>, violence and persecution</w:t>
      </w:r>
      <w:r>
        <w:t xml:space="preserve"> is widespread across Sub-Saharan Africa and infringements are creeping into many nations. </w:t>
      </w:r>
      <w:r w:rsidR="00380AB2" w:rsidRPr="00380AB2">
        <w:t xml:space="preserve">Murder, torture and kidnapping are an everyday threat. Islamic extremists want to destroy the church and are using unthinkable violence.  </w:t>
      </w:r>
    </w:p>
    <w:p w14:paraId="3753E014" w14:textId="0979C44A" w:rsidR="00E40A21" w:rsidRPr="00E40A21" w:rsidRDefault="005F1F4F" w:rsidP="00380AB2">
      <w:pPr>
        <w:rPr>
          <w:i/>
          <w:iCs/>
        </w:rPr>
      </w:pPr>
      <w:r>
        <w:t xml:space="preserve">Last year a declaration by a group of citizens from sub-Saharan Africa was penned on the plight of Christians in this region. </w:t>
      </w:r>
      <w:r w:rsidR="00F87A2E">
        <w:t xml:space="preserve">Out of this declaration one of the statements relate to us in the comfortable church: </w:t>
      </w:r>
      <w:r w:rsidR="00F87A2E" w:rsidRPr="00F87A2E">
        <w:rPr>
          <w:i/>
          <w:iCs/>
        </w:rPr>
        <w:t>“</w:t>
      </w:r>
      <w:r w:rsidR="00F87A2E" w:rsidRPr="00F87A2E">
        <w:rPr>
          <w:i/>
          <w:iCs/>
        </w:rPr>
        <w:t>The Church in Sub-Saharan Africa feels alone and unheard. We are concerned that the universal Church is insufficiently aware of the plight of persecuted Christians.</w:t>
      </w:r>
      <w:r w:rsidR="00F87A2E" w:rsidRPr="00F87A2E">
        <w:rPr>
          <w:i/>
          <w:iCs/>
        </w:rPr>
        <w:t>”</w:t>
      </w:r>
      <w:r w:rsidR="00F87A2E">
        <w:t xml:space="preserve">  And there are related actions </w:t>
      </w:r>
      <w:r w:rsidR="00E40A21">
        <w:t xml:space="preserve">that have been identified to bring awareness and involvement: </w:t>
      </w:r>
      <w:r w:rsidR="00E40A21" w:rsidRPr="00E40A21">
        <w:rPr>
          <w:i/>
          <w:iCs/>
        </w:rPr>
        <w:t>“</w:t>
      </w:r>
      <w:r w:rsidR="00E40A21" w:rsidRPr="00E40A21">
        <w:rPr>
          <w:i/>
          <w:iCs/>
        </w:rPr>
        <w:t>Our fellow Christians in the wider body of Christ to support the Christians of Sub-Saharan Africa</w:t>
      </w:r>
      <w:r w:rsidR="00E40A21" w:rsidRPr="00E40A21">
        <w:rPr>
          <w:i/>
          <w:iCs/>
        </w:rPr>
        <w:t xml:space="preserve"> </w:t>
      </w:r>
      <w:r w:rsidR="00E40A21" w:rsidRPr="00E40A21">
        <w:rPr>
          <w:i/>
          <w:iCs/>
        </w:rPr>
        <w:t>by:</w:t>
      </w:r>
    </w:p>
    <w:p w14:paraId="47EA4AFB" w14:textId="0BF90B1F" w:rsidR="00E40A21" w:rsidRPr="00E40A21" w:rsidRDefault="00E40A21" w:rsidP="00E40A21">
      <w:pPr>
        <w:spacing w:after="0"/>
        <w:rPr>
          <w:i/>
          <w:iCs/>
        </w:rPr>
      </w:pPr>
      <w:r w:rsidRPr="00E40A21">
        <w:rPr>
          <w:i/>
          <w:iCs/>
        </w:rPr>
        <w:t>a. Sensitizing themselves and their communities about the situation in Sub-Saharan Africa and the plight of Christians.</w:t>
      </w:r>
    </w:p>
    <w:p w14:paraId="1E3E9CE4" w14:textId="6C2C6A8B" w:rsidR="00E40A21" w:rsidRPr="00E40A21" w:rsidRDefault="00E40A21" w:rsidP="00E40A21">
      <w:pPr>
        <w:spacing w:after="0"/>
        <w:rPr>
          <w:i/>
          <w:iCs/>
        </w:rPr>
      </w:pPr>
      <w:r w:rsidRPr="00E40A21">
        <w:rPr>
          <w:i/>
          <w:iCs/>
        </w:rPr>
        <w:t>b. Making persecution of Christians a long-term agenda item for specific prayer and advocacy, as well as practical assistance through partnering in relevant activities.</w:t>
      </w:r>
    </w:p>
    <w:p w14:paraId="521A8294" w14:textId="2CF7AF8B" w:rsidR="00F87A2E" w:rsidRPr="00E40A21" w:rsidRDefault="00E40A21" w:rsidP="00E40A21">
      <w:pPr>
        <w:spacing w:after="0"/>
        <w:rPr>
          <w:i/>
          <w:iCs/>
        </w:rPr>
      </w:pPr>
      <w:r w:rsidRPr="00E40A21">
        <w:rPr>
          <w:i/>
          <w:iCs/>
        </w:rPr>
        <w:t>c. Advocating for the Christians of Sub-Saharan Africa with their own government.</w:t>
      </w:r>
      <w:r>
        <w:rPr>
          <w:i/>
          <w:iCs/>
        </w:rPr>
        <w:t>”</w:t>
      </w:r>
    </w:p>
    <w:p w14:paraId="2BC6C260" w14:textId="115021A2" w:rsidR="003863DF" w:rsidRDefault="00F76F23" w:rsidP="003863DF">
      <w:r>
        <w:t xml:space="preserve">With this Open Doors multi-year campaign Arise Africa has been launched to </w:t>
      </w:r>
      <w:r w:rsidRPr="00B55C93">
        <w:rPr>
          <w:b/>
          <w:bCs/>
        </w:rPr>
        <w:t>s</w:t>
      </w:r>
      <w:r w:rsidR="003863DF" w:rsidRPr="00B55C93">
        <w:rPr>
          <w:b/>
          <w:bCs/>
        </w:rPr>
        <w:t>top the violence and start the healing</w:t>
      </w:r>
      <w:r>
        <w:t xml:space="preserve">. This year several further actions are taking place towards this aim. You are invited to join in and participate. </w:t>
      </w:r>
    </w:p>
    <w:p w14:paraId="15D896ED" w14:textId="27C0792D" w:rsidR="00F76F23" w:rsidRDefault="00F76F23" w:rsidP="003863DF">
      <w:r>
        <w:t xml:space="preserve">A camphor tree statue will be unveiled on African soil on the </w:t>
      </w:r>
      <w:r w:rsidR="00B55C93">
        <w:t>11</w:t>
      </w:r>
      <w:r w:rsidR="00B55C93" w:rsidRPr="00F76F23">
        <w:rPr>
          <w:vertAlign w:val="superscript"/>
        </w:rPr>
        <w:t>th of</w:t>
      </w:r>
      <w:r>
        <w:t xml:space="preserve"> September at Rosebank Union Church, Sandown, Johannesburg.</w:t>
      </w:r>
      <w:r w:rsidR="00B55C93">
        <w:t xml:space="preserve"> A global petition will be available for signature.</w:t>
      </w:r>
      <w:r>
        <w:t xml:space="preserve"> </w:t>
      </w:r>
      <w:r w:rsidR="00B55C93">
        <w:t xml:space="preserve">The statue will be travelling from one Open Doors base to another across the world over the next couple of years symbolising the prayers of the nations for the healing of the nations. </w:t>
      </w:r>
      <w:r w:rsidR="00380AB2">
        <w:t>On the 14</w:t>
      </w:r>
      <w:r w:rsidR="00380AB2" w:rsidRPr="00380AB2">
        <w:rPr>
          <w:vertAlign w:val="superscript"/>
        </w:rPr>
        <w:t>th</w:t>
      </w:r>
      <w:r w:rsidR="00380AB2">
        <w:t xml:space="preserve"> of September an in-person prayer event at the same venue takes place. </w:t>
      </w:r>
      <w:r w:rsidR="00B55C93">
        <w:t>Church communities can sign up for a year of prayer in 2025.</w:t>
      </w:r>
      <w:r w:rsidR="00380AB2">
        <w:t xml:space="preserve"> You are called to pray, speak up, and participate.</w:t>
      </w:r>
    </w:p>
    <w:p w14:paraId="3EA38291" w14:textId="77777777" w:rsidR="00171550" w:rsidRDefault="00171550"/>
    <w:sectPr w:rsidR="00171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1F4F"/>
    <w:rsid w:val="00121268"/>
    <w:rsid w:val="00171550"/>
    <w:rsid w:val="00380AB2"/>
    <w:rsid w:val="003863DF"/>
    <w:rsid w:val="003C6FDB"/>
    <w:rsid w:val="004E6D42"/>
    <w:rsid w:val="005317D5"/>
    <w:rsid w:val="005F1F4F"/>
    <w:rsid w:val="00703EBE"/>
    <w:rsid w:val="009C4877"/>
    <w:rsid w:val="00B55C93"/>
    <w:rsid w:val="00B7747B"/>
    <w:rsid w:val="00C13DDB"/>
    <w:rsid w:val="00E40A21"/>
    <w:rsid w:val="00F76F23"/>
    <w:rsid w:val="00F87A2E"/>
    <w:rsid w:val="00FF5F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3566"/>
  <w15:chartTrackingRefBased/>
  <w15:docId w15:val="{D618203C-17A0-4CA0-A5CA-B61DB334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F4F"/>
    <w:rPr>
      <w:rFonts w:eastAsiaTheme="majorEastAsia" w:cstheme="majorBidi"/>
      <w:color w:val="272727" w:themeColor="text1" w:themeTint="D8"/>
    </w:rPr>
  </w:style>
  <w:style w:type="paragraph" w:styleId="Title">
    <w:name w:val="Title"/>
    <w:basedOn w:val="Normal"/>
    <w:next w:val="Normal"/>
    <w:link w:val="TitleChar"/>
    <w:uiPriority w:val="10"/>
    <w:qFormat/>
    <w:rsid w:val="005F1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4F"/>
    <w:pPr>
      <w:spacing w:before="160"/>
      <w:jc w:val="center"/>
    </w:pPr>
    <w:rPr>
      <w:i/>
      <w:iCs/>
      <w:color w:val="404040" w:themeColor="text1" w:themeTint="BF"/>
    </w:rPr>
  </w:style>
  <w:style w:type="character" w:customStyle="1" w:styleId="QuoteChar">
    <w:name w:val="Quote Char"/>
    <w:basedOn w:val="DefaultParagraphFont"/>
    <w:link w:val="Quote"/>
    <w:uiPriority w:val="29"/>
    <w:rsid w:val="005F1F4F"/>
    <w:rPr>
      <w:i/>
      <w:iCs/>
      <w:color w:val="404040" w:themeColor="text1" w:themeTint="BF"/>
    </w:rPr>
  </w:style>
  <w:style w:type="paragraph" w:styleId="ListParagraph">
    <w:name w:val="List Paragraph"/>
    <w:basedOn w:val="Normal"/>
    <w:uiPriority w:val="34"/>
    <w:qFormat/>
    <w:rsid w:val="005F1F4F"/>
    <w:pPr>
      <w:ind w:left="720"/>
      <w:contextualSpacing/>
    </w:pPr>
  </w:style>
  <w:style w:type="character" w:styleId="IntenseEmphasis">
    <w:name w:val="Intense Emphasis"/>
    <w:basedOn w:val="DefaultParagraphFont"/>
    <w:uiPriority w:val="21"/>
    <w:qFormat/>
    <w:rsid w:val="005F1F4F"/>
    <w:rPr>
      <w:i/>
      <w:iCs/>
      <w:color w:val="0F4761" w:themeColor="accent1" w:themeShade="BF"/>
    </w:rPr>
  </w:style>
  <w:style w:type="paragraph" w:styleId="IntenseQuote">
    <w:name w:val="Intense Quote"/>
    <w:basedOn w:val="Normal"/>
    <w:next w:val="Normal"/>
    <w:link w:val="IntenseQuoteChar"/>
    <w:uiPriority w:val="30"/>
    <w:qFormat/>
    <w:rsid w:val="005F1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F4F"/>
    <w:rPr>
      <w:i/>
      <w:iCs/>
      <w:color w:val="0F4761" w:themeColor="accent1" w:themeShade="BF"/>
    </w:rPr>
  </w:style>
  <w:style w:type="character" w:styleId="IntenseReference">
    <w:name w:val="Intense Reference"/>
    <w:basedOn w:val="DefaultParagraphFont"/>
    <w:uiPriority w:val="32"/>
    <w:qFormat/>
    <w:rsid w:val="005F1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Leibach</dc:creator>
  <cp:keywords/>
  <dc:description/>
  <cp:lastModifiedBy>Lynette Leibach</cp:lastModifiedBy>
  <cp:revision>2</cp:revision>
  <dcterms:created xsi:type="dcterms:W3CDTF">2024-08-28T10:10:00Z</dcterms:created>
  <dcterms:modified xsi:type="dcterms:W3CDTF">2024-08-28T11:49:00Z</dcterms:modified>
</cp:coreProperties>
</file>